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20 г. по 31 декабря 2020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2E0577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c"/>
            </w:pPr>
            <w:r>
              <w:t>Кошелева Алла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1)жилой дом</w:t>
            </w:r>
          </w:p>
          <w:p w:rsidR="00E21434" w:rsidRPr="00E21434" w:rsidRDefault="00E21434" w:rsidP="00E21434">
            <w:pPr>
              <w:ind w:firstLine="0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1)51,8</w:t>
            </w:r>
          </w:p>
          <w:p w:rsidR="00E21434" w:rsidRPr="00E21434" w:rsidRDefault="00E21434" w:rsidP="00E21434">
            <w:pPr>
              <w:ind w:firstLine="0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620722,68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E21434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1)земельный участок</w:t>
            </w:r>
          </w:p>
          <w:p w:rsidR="001D6E93" w:rsidRPr="001D6E93" w:rsidRDefault="001D6E93" w:rsidP="001D6E93">
            <w:pPr>
              <w:ind w:firstLine="0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1)индивидуальная</w:t>
            </w:r>
          </w:p>
          <w:p w:rsidR="001D6E93" w:rsidRPr="001D6E93" w:rsidRDefault="001D6E93" w:rsidP="001D6E93">
            <w:pPr>
              <w:ind w:firstLine="0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1)80800</w:t>
            </w:r>
          </w:p>
          <w:p w:rsidR="001D6E93" w:rsidRPr="001D6E93" w:rsidRDefault="001D6E93" w:rsidP="001D6E93">
            <w:pPr>
              <w:ind w:firstLine="0"/>
            </w:pPr>
            <w:r>
              <w:t>2)80800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2E0577" w:rsidP="00615044">
            <w:pPr>
              <w:pStyle w:val="aa"/>
            </w:pPr>
            <w:r>
              <w:t>Шевро</w:t>
            </w:r>
            <w:bookmarkStart w:id="1" w:name="_GoBack"/>
            <w:bookmarkEnd w:id="1"/>
            <w:r w:rsidR="001D6E93">
              <w:t>ле нива, 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569209,51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E0577" w:rsidRDefault="002E0577"/>
    <w:sectPr w:rsidR="002E0577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2E0577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9F9E-AC98-4E99-876E-27404845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4294931480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Вероника</cp:lastModifiedBy>
  <cp:revision>21</cp:revision>
  <dcterms:created xsi:type="dcterms:W3CDTF">2020-04-27T12:38:00Z</dcterms:created>
  <dcterms:modified xsi:type="dcterms:W3CDTF">2021-07-15T11:55:00Z</dcterms:modified>
</cp:coreProperties>
</file>